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5                                                                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 </w:t>
      </w:r>
    </w:p>
    <w:p w:rsidR="00811AB3" w:rsidRPr="00D16339" w:rsidRDefault="00811AB3" w:rsidP="00811AB3">
      <w:pPr>
        <w:tabs>
          <w:tab w:val="left" w:pos="9810"/>
          <w:tab w:val="left" w:pos="10335"/>
        </w:tabs>
        <w:jc w:val="right"/>
        <w:rPr>
          <w:sz w:val="20"/>
          <w:szCs w:val="20"/>
        </w:rPr>
      </w:pPr>
      <w:r w:rsidRPr="00D16339">
        <w:rPr>
          <w:sz w:val="20"/>
          <w:szCs w:val="20"/>
        </w:rPr>
        <w:t>от ____________________________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"Приложение 13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206"</w:t>
      </w:r>
    </w:p>
    <w:p w:rsidR="00811AB3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Pr="00D16339" w:rsidRDefault="00811AB3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внутреннего финансирования</w:t>
      </w:r>
    </w:p>
    <w:p w:rsidR="00811AB3" w:rsidRDefault="00811AB3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дефицита</w:t>
      </w:r>
      <w:r w:rsidR="00B3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Половино-Черемховского</w:t>
      </w: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на 2025 год</w:t>
      </w:r>
    </w:p>
    <w:p w:rsidR="00D16339" w:rsidRPr="00D16339" w:rsidRDefault="00D16339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Pr="00D16339" w:rsidRDefault="00811AB3" w:rsidP="00D16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16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4219"/>
        <w:gridCol w:w="3260"/>
        <w:gridCol w:w="1985"/>
      </w:tblGrid>
      <w:tr w:rsidR="00811AB3" w:rsidRPr="00D16339" w:rsidTr="00D16339">
        <w:trPr>
          <w:trHeight w:val="809"/>
          <w:tblHeader/>
        </w:trPr>
        <w:tc>
          <w:tcPr>
            <w:tcW w:w="4219" w:type="dxa"/>
          </w:tcPr>
          <w:p w:rsidR="00920372" w:rsidRDefault="00920372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AB3" w:rsidRPr="00D16339" w:rsidRDefault="00811AB3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811AB3" w:rsidRPr="00D16339" w:rsidRDefault="00811AB3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20372" w:rsidRDefault="00920372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AB3" w:rsidRPr="00D16339" w:rsidRDefault="00811AB3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  <w:p w:rsidR="00811AB3" w:rsidRPr="00D16339" w:rsidRDefault="00811AB3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20372" w:rsidRDefault="00920372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AB3" w:rsidRPr="00D16339" w:rsidRDefault="00811AB3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  <w:p w:rsidR="00811AB3" w:rsidRPr="00D16339" w:rsidRDefault="00811AB3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20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960 01 00 00 00 00 0000 000</w:t>
            </w:r>
          </w:p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11AB3" w:rsidRPr="00D16339" w:rsidRDefault="00D16339" w:rsidP="003B2A7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1AB3" w:rsidRPr="00D16339">
              <w:rPr>
                <w:rFonts w:ascii="Times New Roman" w:hAnsi="Times New Roman" w:cs="Times New Roman"/>
                <w:sz w:val="24"/>
                <w:szCs w:val="24"/>
              </w:rPr>
              <w:t xml:space="preserve"> 1 349 246,36   </w:t>
            </w:r>
          </w:p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9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в т.</w:t>
            </w:r>
            <w:r w:rsidR="00B36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  <w:r w:rsidR="00B36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960 01 00 00 00 00 0000 000</w:t>
            </w:r>
          </w:p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11AB3" w:rsidRPr="00D16339" w:rsidRDefault="00D16339" w:rsidP="003B2A7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811AB3"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42 001,13   </w:t>
            </w:r>
          </w:p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960 01 02 00 00 00 0000 000</w:t>
            </w:r>
          </w:p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11AB3" w:rsidRPr="00D16339" w:rsidRDefault="00D16339" w:rsidP="003B2A7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811AB3"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bookmarkStart w:id="0" w:name="_GoBack"/>
            <w:bookmarkEnd w:id="0"/>
            <w:r w:rsidR="00811AB3"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2 001,13   </w:t>
            </w:r>
          </w:p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37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960 01 02 00 00 00 0000 700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42001,13</w:t>
            </w:r>
          </w:p>
        </w:tc>
      </w:tr>
      <w:tr w:rsidR="00811AB3" w:rsidRPr="00D16339" w:rsidTr="00920372">
        <w:trPr>
          <w:trHeight w:val="94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960 01 02 00 00 10 0000 710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42001,13</w:t>
            </w:r>
          </w:p>
        </w:tc>
      </w:tr>
      <w:tr w:rsidR="00811AB3" w:rsidRPr="00D16339" w:rsidTr="00920372">
        <w:trPr>
          <w:trHeight w:val="9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960 01 02 00 00 00 0000 800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3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кредитов, полученных от кредитных организаций бюджетами поселений 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960 01 02 00 00 10 0000 810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23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960 01 03 00 00 00 0000 000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26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бюджетных кредитов от других бюджетов бюджетной системы </w:t>
            </w: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960 01 03 00 00 00 0000 700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55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960 01 03 00 00 00 0000 710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23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960 01 03 00 00 00 0000 800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55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поселений Российской Федерации кредитов от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960 01 03 00 00 00 0000 810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6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960 01 05 00 00 00 0000 000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1 307 245,23</w:t>
            </w:r>
          </w:p>
        </w:tc>
      </w:tr>
      <w:tr w:rsidR="00811AB3" w:rsidRPr="00D16339" w:rsidTr="00920372">
        <w:trPr>
          <w:trHeight w:val="29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960 01 05 00 00 00 0000 500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-10 140 346,89</w:t>
            </w: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960 01 05 02 00 00 0000 500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-10 140 346,89</w:t>
            </w:r>
          </w:p>
        </w:tc>
      </w:tr>
      <w:tr w:rsidR="00811AB3" w:rsidRPr="00D16339" w:rsidTr="00920372">
        <w:trPr>
          <w:trHeight w:val="6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960 01 05 02 01 00 0000 510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-10 140 346,89</w:t>
            </w: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960 01 05 02 01 10 0000 510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-10 140 346,89</w:t>
            </w:r>
          </w:p>
        </w:tc>
      </w:tr>
      <w:tr w:rsidR="00811AB3" w:rsidRPr="00D16339" w:rsidTr="00920372">
        <w:trPr>
          <w:trHeight w:val="3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960 01 05 00 00 00 0000 600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11 447 592,12</w:t>
            </w: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960 01 05 02 00 00 0000 600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11 447 592,12</w:t>
            </w:r>
          </w:p>
        </w:tc>
      </w:tr>
      <w:tr w:rsidR="00811AB3" w:rsidRPr="00D16339" w:rsidTr="00920372">
        <w:trPr>
          <w:trHeight w:val="6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960 01 05 02 01 00 0000 610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11 447 592,12</w:t>
            </w:r>
          </w:p>
        </w:tc>
      </w:tr>
      <w:tr w:rsidR="00811AB3" w:rsidRPr="00D16339" w:rsidTr="00920372">
        <w:trPr>
          <w:trHeight w:val="90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Уменьшение прочих остатков денежных средств бюджетов поселений Российской Федерации муниципальных районов 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960 01 05 02 01 10 0000 610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11 447 592,12</w:t>
            </w:r>
          </w:p>
        </w:tc>
      </w:tr>
    </w:tbl>
    <w:p w:rsidR="00D16339" w:rsidRDefault="00D16339" w:rsidP="00D1633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16339" w:rsidRDefault="00D16339" w:rsidP="00D1633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16339" w:rsidRDefault="00D16339" w:rsidP="00D1633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16339" w:rsidRPr="00CD53BE" w:rsidRDefault="00D16339" w:rsidP="00D1633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D16339" w:rsidRPr="00CD53BE" w:rsidRDefault="00D16339" w:rsidP="00D1633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D16339" w:rsidRPr="00CD53BE" w:rsidRDefault="00D16339" w:rsidP="00D1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А.С. Кузин</w:t>
      </w:r>
    </w:p>
    <w:sectPr w:rsidR="00D16339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B3"/>
    <w:rsid w:val="000E4422"/>
    <w:rsid w:val="00172BE5"/>
    <w:rsid w:val="00811AB3"/>
    <w:rsid w:val="00920372"/>
    <w:rsid w:val="00B36FEF"/>
    <w:rsid w:val="00D1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3331D-B955-4021-BE2A-FA95995B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6</cp:revision>
  <dcterms:created xsi:type="dcterms:W3CDTF">2025-10-17T07:33:00Z</dcterms:created>
  <dcterms:modified xsi:type="dcterms:W3CDTF">2025-10-20T02:22:00Z</dcterms:modified>
</cp:coreProperties>
</file>